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9691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Style w:val="sb01"/>
          <w:rFonts w:ascii="Times New Roman" w:hAnsi="Times New Roman" w:cs="Times New Roman"/>
        </w:rPr>
        <w:t>Ročník 2016</w:t>
      </w:r>
      <w:r w:rsidRPr="0095290F">
        <w:rPr>
          <w:rFonts w:ascii="Times New Roman" w:hAnsi="Times New Roman" w:cs="Times New Roman"/>
        </w:rPr>
        <w:t xml:space="preserve"> </w:t>
      </w:r>
    </w:p>
    <w:p w14:paraId="2EA7FCC9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</w:rPr>
        <w:pict w14:anchorId="69D5D995">
          <v:rect id="_x0000_i1156" style="width:0;height:3.75pt" o:hralign="center" o:hrstd="t" o:hrnoshade="t" o:hr="t" fillcolor="#a0a0a0" stroked="f"/>
        </w:pict>
      </w:r>
    </w:p>
    <w:p w14:paraId="7D998920" w14:textId="77777777" w:rsidR="0095290F" w:rsidRPr="0095290F" w:rsidRDefault="0095290F" w:rsidP="0095290F">
      <w:pPr>
        <w:jc w:val="center"/>
        <w:rPr>
          <w:rFonts w:ascii="Times New Roman" w:hAnsi="Times New Roman" w:cs="Times New Roman"/>
        </w:rPr>
      </w:pPr>
      <w:r w:rsidRPr="0095290F">
        <w:rPr>
          <w:rStyle w:val="sb11"/>
          <w:rFonts w:ascii="Times New Roman" w:hAnsi="Times New Roman" w:cs="Times New Roman"/>
        </w:rPr>
        <w:t>SBÍRKA PŘEDPISŮ</w:t>
      </w:r>
      <w:r w:rsidRPr="0095290F">
        <w:rPr>
          <w:rFonts w:ascii="Times New Roman" w:hAnsi="Times New Roman" w:cs="Times New Roman"/>
        </w:rPr>
        <w:br/>
      </w:r>
      <w:r w:rsidRPr="0095290F">
        <w:rPr>
          <w:rStyle w:val="sb21"/>
          <w:rFonts w:ascii="Times New Roman" w:hAnsi="Times New Roman" w:cs="Times New Roman"/>
        </w:rPr>
        <w:t>ČESKÉ REPUBLIKY</w:t>
      </w:r>
      <w:r w:rsidRPr="0095290F">
        <w:rPr>
          <w:rFonts w:ascii="Times New Roman" w:hAnsi="Times New Roman" w:cs="Times New Roman"/>
        </w:rPr>
        <w:t xml:space="preserve"> </w:t>
      </w:r>
    </w:p>
    <w:p w14:paraId="062E963A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</w:rPr>
        <w:pict w14:anchorId="4C09274F">
          <v:rect id="_x0000_i1157" style="width:0;height:3.75pt" o:hralign="center" o:hrstd="t" o:hrnoshade="t" o:hr="t" fillcolor="#a0a0a0" stroked="f"/>
        </w:pict>
      </w:r>
    </w:p>
    <w:p w14:paraId="4445DD73" w14:textId="77777777" w:rsidR="0095290F" w:rsidRPr="0095290F" w:rsidRDefault="0095290F" w:rsidP="0095290F">
      <w:pPr>
        <w:pStyle w:val="Normlnweb"/>
        <w:jc w:val="center"/>
      </w:pPr>
      <w:r w:rsidRPr="0095290F">
        <w:rPr>
          <w:b/>
          <w:bCs/>
        </w:rPr>
        <w:t>PROFIL PŘEDPISU:</w:t>
      </w:r>
    </w:p>
    <w:p w14:paraId="474D6F53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  <w:i/>
          <w:iCs/>
        </w:rPr>
        <w:t>Titul předpisu:</w:t>
      </w:r>
      <w:r w:rsidRPr="0095290F">
        <w:rPr>
          <w:rFonts w:ascii="Times New Roman" w:hAnsi="Times New Roman" w:cs="Times New Roman"/>
        </w:rPr>
        <w:t xml:space="preserve"> </w:t>
      </w:r>
    </w:p>
    <w:p w14:paraId="00B4A83C" w14:textId="77777777" w:rsidR="0095290F" w:rsidRPr="0095290F" w:rsidRDefault="0095290F" w:rsidP="0095290F">
      <w:pPr>
        <w:ind w:left="720"/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  <w:b/>
          <w:bCs/>
        </w:rPr>
        <w:t>Vyhláška o požadavcích na bezpečné nakládání s radioaktivním odpadem a o vyřazování z provozu jaderného zařízení nebo pracoviště III. nebo IV. kategorie</w:t>
      </w:r>
      <w:r w:rsidRPr="0095290F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5290F" w:rsidRPr="0095290F" w14:paraId="306BC67B" w14:textId="77777777" w:rsidTr="00B2768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DA6BA8C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Citace: </w:t>
            </w:r>
            <w:r w:rsidRPr="0095290F">
              <w:rPr>
                <w:rFonts w:ascii="Times New Roman" w:hAnsi="Times New Roman" w:cs="Times New Roman"/>
                <w:b/>
                <w:bCs/>
              </w:rPr>
              <w:t>377/2016 Sb.</w:t>
            </w:r>
            <w:r w:rsidRPr="00952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F61E7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Částka: </w:t>
            </w:r>
            <w:r w:rsidRPr="0095290F">
              <w:rPr>
                <w:rFonts w:ascii="Times New Roman" w:hAnsi="Times New Roman" w:cs="Times New Roman"/>
              </w:rPr>
              <w:t xml:space="preserve">151/2016 Sb. </w:t>
            </w:r>
          </w:p>
        </w:tc>
      </w:tr>
      <w:tr w:rsidR="0095290F" w:rsidRPr="0095290F" w14:paraId="0488A04B" w14:textId="77777777" w:rsidTr="00B276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A199A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Na straně (od-do): </w:t>
            </w:r>
            <w:r w:rsidRPr="0095290F">
              <w:rPr>
                <w:rFonts w:ascii="Times New Roman" w:hAnsi="Times New Roman" w:cs="Times New Roman"/>
              </w:rPr>
              <w:t xml:space="preserve">5978-5988 </w:t>
            </w:r>
          </w:p>
        </w:tc>
        <w:tc>
          <w:tcPr>
            <w:tcW w:w="0" w:type="auto"/>
            <w:vAlign w:val="center"/>
            <w:hideMark/>
          </w:tcPr>
          <w:p w14:paraId="65A4F645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Rozeslána dne: </w:t>
            </w:r>
            <w:r w:rsidRPr="0095290F">
              <w:rPr>
                <w:rFonts w:ascii="Times New Roman" w:hAnsi="Times New Roman" w:cs="Times New Roman"/>
              </w:rPr>
              <w:t xml:space="preserve">18. listopadu 2016 </w:t>
            </w:r>
          </w:p>
        </w:tc>
      </w:tr>
      <w:tr w:rsidR="0095290F" w:rsidRPr="0095290F" w14:paraId="42DDF52C" w14:textId="77777777" w:rsidTr="00B276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A0DF4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Druh předpisu: </w:t>
            </w:r>
            <w:r w:rsidRPr="0095290F">
              <w:rPr>
                <w:rFonts w:ascii="Times New Roman" w:hAnsi="Times New Roman" w:cs="Times New Roman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14:paraId="4D75FFAA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Autoři předpisu: </w:t>
            </w:r>
            <w:r w:rsidRPr="0095290F">
              <w:rPr>
                <w:rFonts w:ascii="Times New Roman" w:hAnsi="Times New Roman" w:cs="Times New Roman"/>
              </w:rPr>
              <w:t xml:space="preserve">Státní úřad pro jadernou bezpečnost </w:t>
            </w:r>
          </w:p>
        </w:tc>
      </w:tr>
      <w:tr w:rsidR="0095290F" w:rsidRPr="0095290F" w14:paraId="3A9BA0BD" w14:textId="77777777" w:rsidTr="00B276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37FB6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Datum přijetí: </w:t>
            </w:r>
            <w:r w:rsidRPr="0095290F">
              <w:rPr>
                <w:rFonts w:ascii="Times New Roman" w:hAnsi="Times New Roman" w:cs="Times New Roman"/>
              </w:rPr>
              <w:t xml:space="preserve">7. listopadu 2016 </w:t>
            </w:r>
          </w:p>
        </w:tc>
        <w:tc>
          <w:tcPr>
            <w:tcW w:w="0" w:type="auto"/>
            <w:vAlign w:val="center"/>
            <w:hideMark/>
          </w:tcPr>
          <w:p w14:paraId="7F174414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Datum účinnosti od: </w:t>
            </w:r>
            <w:r w:rsidRPr="0095290F">
              <w:rPr>
                <w:rFonts w:ascii="Times New Roman" w:hAnsi="Times New Roman" w:cs="Times New Roman"/>
              </w:rPr>
              <w:t xml:space="preserve">1. ledna 2017 </w:t>
            </w:r>
          </w:p>
        </w:tc>
      </w:tr>
      <w:tr w:rsidR="0095290F" w:rsidRPr="0095290F" w14:paraId="61159424" w14:textId="77777777" w:rsidTr="00B276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234AB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Platnost předpisu: </w:t>
            </w:r>
            <w:r w:rsidRPr="0095290F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14:paraId="5B5B854C" w14:textId="77777777" w:rsidR="0095290F" w:rsidRPr="0095290F" w:rsidRDefault="0095290F" w:rsidP="00B2768F">
            <w:pPr>
              <w:rPr>
                <w:rFonts w:ascii="Times New Roman" w:hAnsi="Times New Roman" w:cs="Times New Roman"/>
              </w:rPr>
            </w:pPr>
            <w:r w:rsidRPr="0095290F">
              <w:rPr>
                <w:rFonts w:ascii="Times New Roman" w:hAnsi="Times New Roman" w:cs="Times New Roman"/>
                <w:i/>
                <w:iCs/>
              </w:rPr>
              <w:t xml:space="preserve">Pozn. k úč.: </w:t>
            </w:r>
          </w:p>
        </w:tc>
      </w:tr>
    </w:tbl>
    <w:p w14:paraId="13E119A0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  <w:i/>
          <w:iCs/>
        </w:rPr>
        <w:t>Hesla rejstříku:</w:t>
      </w:r>
      <w:r w:rsidRPr="0095290F">
        <w:rPr>
          <w:rFonts w:ascii="Times New Roman" w:hAnsi="Times New Roman" w:cs="Times New Roman"/>
        </w:rPr>
        <w:t xml:space="preserve"> </w:t>
      </w:r>
    </w:p>
    <w:p w14:paraId="3DA0BBDC" w14:textId="77777777" w:rsidR="0095290F" w:rsidRPr="0095290F" w:rsidRDefault="0095290F" w:rsidP="0095290F">
      <w:pPr>
        <w:ind w:left="720"/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</w:rPr>
        <w:t xml:space="preserve">Dokumentace projektová a rozpočtová, územně plánovací a </w:t>
      </w:r>
      <w:proofErr w:type="gramStart"/>
      <w:r w:rsidRPr="0095290F">
        <w:rPr>
          <w:rFonts w:ascii="Times New Roman" w:hAnsi="Times New Roman" w:cs="Times New Roman"/>
        </w:rPr>
        <w:t>jiná ;</w:t>
      </w:r>
      <w:proofErr w:type="gramEnd"/>
      <w:r w:rsidRPr="0095290F">
        <w:rPr>
          <w:rFonts w:ascii="Times New Roman" w:hAnsi="Times New Roman" w:cs="Times New Roman"/>
        </w:rPr>
        <w:t xml:space="preserve"> Evropská unie ; Jaderné materiály, jaderná zařízení, radioaktivní látky, štěpné látky, radioaktivní zásilky ; Ministerstva a ostatní ústřední orgány – Státní úřad pro jadernou bezpečnost ; Radioaktivní odpad, vyhořelé jaderné palivo </w:t>
      </w:r>
    </w:p>
    <w:p w14:paraId="5A53AB41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  <w:i/>
          <w:iCs/>
        </w:rPr>
        <w:t>Vydáno na základě:</w:t>
      </w:r>
      <w:r w:rsidRPr="0095290F">
        <w:rPr>
          <w:rFonts w:ascii="Times New Roman" w:hAnsi="Times New Roman" w:cs="Times New Roman"/>
        </w:rPr>
        <w:t xml:space="preserve"> </w:t>
      </w:r>
    </w:p>
    <w:p w14:paraId="56DDCFA1" w14:textId="77777777" w:rsidR="0095290F" w:rsidRPr="0095290F" w:rsidRDefault="0095290F" w:rsidP="0095290F">
      <w:pPr>
        <w:ind w:left="720"/>
        <w:rPr>
          <w:rFonts w:ascii="Times New Roman" w:hAnsi="Times New Roman" w:cs="Times New Roman"/>
        </w:rPr>
      </w:pPr>
      <w:hyperlink r:id="rId4" w:history="1">
        <w:r w:rsidRPr="0095290F">
          <w:rPr>
            <w:rStyle w:val="Hypertextovodkaz"/>
            <w:rFonts w:ascii="Times New Roman" w:hAnsi="Times New Roman" w:cs="Times New Roman"/>
          </w:rPr>
          <w:t>263/2016 Sb.</w:t>
        </w:r>
      </w:hyperlink>
      <w:r w:rsidRPr="0095290F">
        <w:rPr>
          <w:rFonts w:ascii="Times New Roman" w:hAnsi="Times New Roman" w:cs="Times New Roman"/>
        </w:rPr>
        <w:t xml:space="preserve"> </w:t>
      </w:r>
    </w:p>
    <w:p w14:paraId="1673265D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  <w:i/>
          <w:iCs/>
        </w:rPr>
        <w:t>Předpis mění:</w:t>
      </w:r>
      <w:r w:rsidRPr="0095290F">
        <w:rPr>
          <w:rFonts w:ascii="Times New Roman" w:hAnsi="Times New Roman" w:cs="Times New Roman"/>
        </w:rPr>
        <w:t xml:space="preserve"> </w:t>
      </w:r>
    </w:p>
    <w:p w14:paraId="5A936D37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  <w:i/>
          <w:iCs/>
        </w:rPr>
        <w:t>Předpis ruší:</w:t>
      </w:r>
      <w:r w:rsidRPr="0095290F">
        <w:rPr>
          <w:rFonts w:ascii="Times New Roman" w:hAnsi="Times New Roman" w:cs="Times New Roman"/>
        </w:rPr>
        <w:t xml:space="preserve"> </w:t>
      </w:r>
    </w:p>
    <w:p w14:paraId="64D1AFFE" w14:textId="77777777" w:rsidR="0095290F" w:rsidRPr="0095290F" w:rsidRDefault="0095290F" w:rsidP="0095290F">
      <w:pPr>
        <w:rPr>
          <w:rFonts w:ascii="Times New Roman" w:hAnsi="Times New Roman" w:cs="Times New Roman"/>
        </w:rPr>
      </w:pPr>
      <w:r w:rsidRPr="0095290F">
        <w:rPr>
          <w:rFonts w:ascii="Times New Roman" w:hAnsi="Times New Roman" w:cs="Times New Roman"/>
        </w:rPr>
        <w:pict w14:anchorId="1635D70C">
          <v:rect id="_x0000_i1158" style="width:0;height:1.5pt" o:hralign="center" o:hrstd="t" o:hrnoshade="t" o:hr="t" fillcolor="#a0a0a0" stroked="f"/>
        </w:pict>
      </w:r>
    </w:p>
    <w:p w14:paraId="6652F05F" w14:textId="77777777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Text předpisu:</w:t>
      </w:r>
    </w:p>
    <w:p w14:paraId="16DC630D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377</w:t>
      </w:r>
    </w:p>
    <w:p w14:paraId="1FD0AAD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2336A7AA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14:paraId="02CAE90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3D5A2A80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ze dne 7. listopadu 2016</w:t>
      </w:r>
    </w:p>
    <w:p w14:paraId="471D477E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494C9932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o požadavcích na bezpečné nakládání s radioaktivním odpadem</w:t>
      </w:r>
    </w:p>
    <w:p w14:paraId="1A9DE6A3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a o vyřazování z provozu jaderného zařízení nebo pracoviště III. nebo IV. kategorie</w:t>
      </w:r>
    </w:p>
    <w:p w14:paraId="36A5BC07" w14:textId="22D83B18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EA8F62" wp14:editId="5AB31277">
            <wp:extent cx="352425" cy="28575"/>
            <wp:effectExtent l="0" t="0" r="9525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Státní úřad pro jadernou bezpečnost stanoví podle § 236 zákona č. 263/2016 Sb., atomový zákon, k provedení § 24 odst. 7, § 55 odst. 2, § 75 odst. 5 písm. b) a c), § 111 odst. 3 písm. a) až c) a § 112 odst. 2: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F2B36F5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ČÁST PRVNÍ</w:t>
      </w:r>
    </w:p>
    <w:p w14:paraId="07E80363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6AD6B126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4956E3E2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2571304B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</w:t>
      </w:r>
    </w:p>
    <w:p w14:paraId="025662E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471CC721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Předmět úpravy</w:t>
      </w:r>
    </w:p>
    <w:p w14:paraId="361011F6" w14:textId="6EA1EB32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8B9683" wp14:editId="7764BC8A">
            <wp:extent cx="352425" cy="28575"/>
            <wp:effectExtent l="0" t="0" r="9525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Tato vyhláška upravuje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218DD419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590E92B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technické požadavky na zařízení pro pracoviště, kde se nakládá s radioaktivním odpadem,</w:t>
      </w:r>
    </w:p>
    <w:p w14:paraId="1F1FECFF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6D3BD0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postup pro shromažďování, třídění, zpracování, úpravu, skladování a ukládání radioaktivního odpadu,</w:t>
      </w:r>
    </w:p>
    <w:p w14:paraId="240810A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6472F52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způsob provádění uzavření úložiště radioaktivního odpadu,</w:t>
      </w:r>
    </w:p>
    <w:p w14:paraId="29350037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156064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požadavky na obsah dokumentace pro povolení nakládání s radioaktivním odpadem a jednotlivých etap vyřazování z provozu jaderného zařízení nebo pracoviště III. kategorie nebo pracoviště IV. kategorie,</w:t>
      </w:r>
    </w:p>
    <w:p w14:paraId="0C3C033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7554805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rozsah a způsob vedení evidence radioaktivního odpadu a průvodního listu radioaktivního odpadu,</w:t>
      </w:r>
    </w:p>
    <w:p w14:paraId="45CC734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</w:p>
    <w:p w14:paraId="4F6E62F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rozsah a způsob vyřazování z provozu a ukončení vyřazování z provozu jaderného zařízení,</w:t>
      </w:r>
    </w:p>
    <w:p w14:paraId="58D6D20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44452B6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rozsah a způsob vyřazování z provozu pracoviště III. kategorie nebo pracoviště IV. kategorie a</w:t>
      </w:r>
    </w:p>
    <w:p w14:paraId="2C9E800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57A2918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rozsah a způsob ukončení vyřazování z provozu pracoviště III. kategorie nebo pracoviště IV. kategorie.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2B644C9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ČÁST DRUHÁ</w:t>
      </w:r>
    </w:p>
    <w:p w14:paraId="75798AD7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52D0404F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NAKLÁDÁNÍ S RADIOAKTIVNÍM ODPADEM PŘED JEHO ULOŽENÍM</w:t>
      </w:r>
    </w:p>
    <w:p w14:paraId="1A3FE740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20973FD8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2</w:t>
      </w:r>
    </w:p>
    <w:p w14:paraId="657900C8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6E1FE526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Technické požadavky na zařízení pro pracoviště, kde se nakládá</w:t>
      </w:r>
    </w:p>
    <w:p w14:paraId="58A6E39B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s radioaktivním odpadem před jeho uložením</w:t>
      </w:r>
    </w:p>
    <w:p w14:paraId="15769471" w14:textId="6B2E52D1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A1FB8" wp14:editId="44361E1F">
            <wp:extent cx="352425" cy="28575"/>
            <wp:effectExtent l="0" t="0" r="9525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Držitel povolení k nakládání s radioaktivním odpadem musí na zařízení pro pracoviště, kde se nakládá s radioaktivním odpadem před jeho uložením, po celou dobu jeho provozu v podmínkách normálního provozu a při radiační mimořádné události podle vlastností radioaktivního odpadu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1297272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E18262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zajistit </w:t>
      </w:r>
      <w:proofErr w:type="spellStart"/>
      <w:r w:rsidRPr="0095290F">
        <w:rPr>
          <w:rFonts w:ascii="Times New Roman" w:hAnsi="Times New Roman" w:cs="Times New Roman"/>
          <w:sz w:val="24"/>
          <w:szCs w:val="24"/>
        </w:rPr>
        <w:t>podkritičnost</w:t>
      </w:r>
      <w:proofErr w:type="spellEnd"/>
      <w:r w:rsidRPr="0095290F">
        <w:rPr>
          <w:rFonts w:ascii="Times New Roman" w:hAnsi="Times New Roman" w:cs="Times New Roman"/>
          <w:sz w:val="24"/>
          <w:szCs w:val="24"/>
        </w:rPr>
        <w:t>, a to již v projektu, pokud existuje riziko vzniku kritického stavu,</w:t>
      </w:r>
    </w:p>
    <w:p w14:paraId="6F7C7C7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5C08FF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zajistit takové vlastnosti zařízení, které omezí ozáření radiačních pracovníků a obyvatel,</w:t>
      </w:r>
    </w:p>
    <w:p w14:paraId="176053D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657D602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zajistit odvod zbytkového tepla,</w:t>
      </w:r>
    </w:p>
    <w:p w14:paraId="15DDC9F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89941B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zabránit úniku radioaktivních látek a</w:t>
      </w:r>
    </w:p>
    <w:p w14:paraId="2A7A426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2F51285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zajistit manipulovatelnost s radioaktivním odpadem.</w:t>
      </w:r>
    </w:p>
    <w:p w14:paraId="5784F4FB" w14:textId="297FFDD1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3FA08C" wp14:editId="19B0AA3F">
            <wp:extent cx="352425" cy="28575"/>
            <wp:effectExtent l="0" t="0" r="9525" b="952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Držitel povolení k nakládání s radioaktivním odpadem musí zajistit na zařízení pro pracoviště, kde se nakládá s radioaktivním odpadem před jeho uložením, aby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22B7328D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91B1E3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bylo přístupné k údržbě a opravám a snadno </w:t>
      </w:r>
      <w:proofErr w:type="spellStart"/>
      <w:r w:rsidRPr="0095290F">
        <w:rPr>
          <w:rFonts w:ascii="Times New Roman" w:hAnsi="Times New Roman" w:cs="Times New Roman"/>
          <w:sz w:val="24"/>
          <w:szCs w:val="24"/>
        </w:rPr>
        <w:t>dekontaminovatelné</w:t>
      </w:r>
      <w:proofErr w:type="spellEnd"/>
      <w:r w:rsidRPr="0095290F">
        <w:rPr>
          <w:rFonts w:ascii="Times New Roman" w:hAnsi="Times New Roman" w:cs="Times New Roman"/>
          <w:sz w:val="24"/>
          <w:szCs w:val="24"/>
        </w:rPr>
        <w:t>,</w:t>
      </w:r>
    </w:p>
    <w:p w14:paraId="5064144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A69D26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umožňovalo kontrolu radioaktivního odpadu,</w:t>
      </w:r>
    </w:p>
    <w:p w14:paraId="38B8F27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2A3A722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zajišťovalo, aby se minimalizovala tvorba následného radioaktivního odpadu a aby s ním bylo možno nakládat,</w:t>
      </w:r>
    </w:p>
    <w:p w14:paraId="1F3B3C5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3E8658C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umožňovalo snadnou odstranitelnost nánosů nebo usazenin,</w:t>
      </w:r>
    </w:p>
    <w:p w14:paraId="4307AFB7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18ECE3E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umožňovalo identifikaci, sběr a vracení úniků radioaktivního odpadu nebo radioaktivního odpadu, se kterým nelze bezpečně nakládat,</w:t>
      </w:r>
    </w:p>
    <w:p w14:paraId="52EF3E3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3F330AD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umožňovalo monitorování nebo měření veličin a vlastností radioaktivního odpadu, které prokazují správnou funkci zařízení stanovenou projektem, a</w:t>
      </w:r>
    </w:p>
    <w:p w14:paraId="2433B6CB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6EF857A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bylo odolné proti možným účinkům výbuchu nebo požáru; látky, které mají vliv na výbušnost nebo vzplanutí, musí být sledovány.</w:t>
      </w:r>
    </w:p>
    <w:p w14:paraId="484837BA" w14:textId="255399B2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EF85F" wp14:editId="7AB8F9C9">
            <wp:extent cx="352425" cy="28575"/>
            <wp:effectExtent l="0" t="0" r="9525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Pro provoz pracoviště, kde se nakládá s radioaktivním odpadem před jeho uložením, musí být vypracován program pro údržbu, zkoušky a kontroly, a to pro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58EB71C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F136D2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zařízení zabraňující úniku radioaktivního odpadu, včetně nádrží a obalových souborů na radioaktivní odpad,</w:t>
      </w:r>
    </w:p>
    <w:p w14:paraId="474F9C6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42F10F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zařízení pro nakládání s radioaktivním odpadem včetně čerpadel a armatur,</w:t>
      </w:r>
    </w:p>
    <w:p w14:paraId="2CAA20B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15B57ED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vyhřívací nebo chladicí systém, </w:t>
      </w:r>
    </w:p>
    <w:p w14:paraId="6ECFFC0F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3C05B24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kalibrační zařízení,</w:t>
      </w:r>
    </w:p>
    <w:p w14:paraId="4194232E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6B16850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systém ventilace,</w:t>
      </w:r>
    </w:p>
    <w:p w14:paraId="59FB791F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</w:p>
    <w:p w14:paraId="1F62910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normální a záložní elektrické systémy,</w:t>
      </w:r>
    </w:p>
    <w:p w14:paraId="2362693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116A911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systém pro zásobování vodou, plynem nebo stlačeným vzduchem,</w:t>
      </w:r>
    </w:p>
    <w:p w14:paraId="404CBE6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5B304A5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stínění a</w:t>
      </w:r>
    </w:p>
    <w:p w14:paraId="66A16AF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59913A6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systém požární ochrany.</w:t>
      </w:r>
    </w:p>
    <w:p w14:paraId="337A75DC" w14:textId="192EB251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B225C" wp14:editId="0B9CCB44">
            <wp:extent cx="352425" cy="28575"/>
            <wp:effectExtent l="0" t="0" r="9525" b="952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Výsledky údržby, zkoušek a kontrol podle odstavce 3 musí být vyhodnocovány, zaznamenávány a uchovávány po dobu stanovenou v dokumentaci systému řízení. Program pro údržbu, zkoušky a kontroly musí být aktualizován v pravidelných intervalech.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B2190F" wp14:editId="0A575576">
            <wp:extent cx="352425" cy="28575"/>
            <wp:effectExtent l="0" t="0" r="9525" b="952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(5) V případě použití mobilních zařízení pro nakládání s radioaktivním odpadem před jeho uložením musí být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C0836BC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228C4E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vzato v úvahu vzájemné působení mezi pracovištěm, kde se nakládá s radioaktivním odpadem před jeho uložením, a mobilním zařízením,</w:t>
      </w:r>
    </w:p>
    <w:p w14:paraId="5115CBDF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C3B059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vzata v úvahu možnost instalace, odstranění a dekontaminace mobilního zařízení a</w:t>
      </w:r>
    </w:p>
    <w:p w14:paraId="0F51B0E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BFC088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před zahájením používání mobilního zařízení posouzena jeho bezpečnost včetně zohlednění vlastností výsledné formy radioaktivního odpadu a dalšího nakládání se vzniklým radioaktivním odpadem.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EDFD386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3</w:t>
      </w:r>
    </w:p>
    <w:p w14:paraId="0BC2832A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402EA0AC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Postup při shromažďování a třídění radioaktivního odpadu</w:t>
      </w:r>
    </w:p>
    <w:p w14:paraId="57D6CC16" w14:textId="25A6D719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83509" wp14:editId="1910695D">
            <wp:extent cx="352425" cy="28575"/>
            <wp:effectExtent l="0" t="0" r="9525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Radioaktivní odpad nebo jeho směs s jinými látkami musí být shromažďován a tříděn podle fyzikálních a chemických vlastností a podle předpokládaného způsobu zpracování a úpravy.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752FE" wp14:editId="779C2939">
            <wp:extent cx="352425" cy="28575"/>
            <wp:effectExtent l="0" t="0" r="9525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Obalový soubor obsahující radioaktivní odpad musí být označen tak, aby bylo zřejmé, jaký radioaktivní odpad je shromažďován a jak je tříděn.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57A102" wp14:editId="10AE4808">
            <wp:extent cx="352425" cy="28575"/>
            <wp:effectExtent l="0" t="0" r="9525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Způsob třídění radioaktivního odpadu musí být dokumentován a tříděný radioaktivní odpad evidován.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C88F30" wp14:editId="0DF1C1F2">
            <wp:extent cx="352425" cy="28575"/>
            <wp:effectExtent l="0" t="0" r="9525" b="9525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Radioaktivní odpad se dělí na plynný, kapalný nebo pevný. Pevný radioaktivní odpad se zejména podle způsobu jeho uložení dále dělí na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6604D85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78AC5E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přechodně aktivní odpad, který po skladování po dobu nejvýše 5 let vykazuje aktivitu nižší, než jsou uvolňovací úrovně,</w:t>
      </w:r>
    </w:p>
    <w:p w14:paraId="41D6050E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A8CCC6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velmi nízkoaktivní odpad, jehož aktivita je vyšší než aktivita přechodného radioaktivního odpadu, ale nevyžaduje speciální opatření při uložení,</w:t>
      </w:r>
    </w:p>
    <w:p w14:paraId="1689FE2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6E8189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nízkoaktivní odpad, jehož aktivita je vyšší, než jsou uvolňovací úrovně, ale který současně obsahuje omezené množství dlouhodobých radionuklidů,</w:t>
      </w:r>
    </w:p>
    <w:p w14:paraId="51049E2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3933AEE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středněaktivní odpad, který obsahuje významné množství dlouhodobých radionuklidů, a proto vyžaduje vyšší stupeň izolace od okolního prostředí než nízkoaktivní odpad, a</w:t>
      </w:r>
    </w:p>
    <w:p w14:paraId="0EC8EBD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4D0C8BD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vysokoaktivní odpad, u něhož musí být při skladování a ukládání zohledněno uvolňování tepla z přeměny v něm obsažených radionuklidů; po zpracování a úpravě musí tento odpad splňovat podmínky přijatelnosti a musí být uložen do hlubinného úložiště radioaktivního odpadu umístěného v hloubkách řádově několik set metrů pod zemským povrchem.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55DB728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4</w:t>
      </w:r>
    </w:p>
    <w:p w14:paraId="274863A2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1F22F91F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Postup při zpracování radioaktivního odpadu</w:t>
      </w:r>
    </w:p>
    <w:p w14:paraId="1BBBE7BD" w14:textId="4857BA23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9E686" wp14:editId="476D54B7">
            <wp:extent cx="352425" cy="28575"/>
            <wp:effectExtent l="0" t="0" r="9525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Při zpracování radioaktivního odpadu musí být využitelné látky v co největší možné míře odděleny z radioaktivního odpadu a vráceny k opětovnému použití tak, aby množství zbylých odpadů a radioaktivního odpadu bylo co nejmenší.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D8476" wp14:editId="29A92644">
            <wp:extent cx="352425" cy="28575"/>
            <wp:effectExtent l="0" t="0" r="9525" b="952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Před zpracováním radioaktivního odpadu musí být zvážen vliv zpracovávaných a vznikajících látek na spolehlivost zařízení, ve kterém dochází k jeho zpracování, a vliv systémů technologicky souvisejících, aby nebyly ovlivněny nežádoucím způsobem podmínky jaderné bezpečnosti, radiační ochrany, monitorování radiační situace a zvládání radiační mimořádné události.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4F7E48" wp14:editId="25EFF0EA">
            <wp:extent cx="352425" cy="28575"/>
            <wp:effectExtent l="0" t="0" r="9525" b="952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 xml:space="preserve">(3) Používají-li se při zpracování radioaktivního odpadu měniče iontů nebo filtrační anebo podobné dělicí látky s omezenou životností, musí být pravidelně sledována účinnost </w:t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t>jejich funkce a musí být stanoveny hodnoty, při jejichž překročení musí být obnoveny nebo vyměněny.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2B61076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5</w:t>
      </w:r>
    </w:p>
    <w:p w14:paraId="6DA22753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00CB9EA8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Postup při úpravě radioaktivního odpadu</w:t>
      </w:r>
    </w:p>
    <w:p w14:paraId="1E923E1E" w14:textId="4878A4FE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C5AB5" wp14:editId="47E8C920">
            <wp:extent cx="352425" cy="28575"/>
            <wp:effectExtent l="0" t="0" r="9525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Úprava radioaktivního odpadu změnou jeho fyzikálních nebo chemických vlastností nebo použitím obalového souboru musí být provedena tak, aby byla zajištěna jeho bezpečná přeprava, skladování a uložení podle příslušných podmínek přijatelnosti. Úprava radioaktivního odpadu se obvykle provádí zpevněním a vpravením odpadu do obalového souboru.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0C7B0" wp14:editId="282305F1">
            <wp:extent cx="352425" cy="28575"/>
            <wp:effectExtent l="0" t="0" r="9525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Před úpravou radioaktivního odpadu musí být stanoven technologický postup pro každý používaný způsob úpravy. Tento postup musí zahrnovat podmínky pro účinnou a bezpečnou úpravu radioaktivního odpadu, například poměr mísení nebo měrnou spotřebu ztužidel a podmínky tuhnutí, omezení nebo vyloučení některých typů odpadů anebo přípustné zastoupení jednotlivých složek radioaktivního odpadu pro daný způsob úpravy. Musí být dále stanoveny přejímací podmínky pro ztužidla a způsob kontroly těchto podmínek tak, aby byla dodržena jejich požadovaná jakost.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9A766" wp14:editId="2E0F5836">
            <wp:extent cx="352425" cy="28575"/>
            <wp:effectExtent l="0" t="0" r="9525" b="952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Plní-li se upravený radioaktivní odpad do obalového souboru, musí být zajištěno, aby nedošlo k jeho přeplnění.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B79C4A" wp14:editId="6D52F119">
            <wp:extent cx="352425" cy="28575"/>
            <wp:effectExtent l="0" t="0" r="9525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Je-li součástí úpravy radioaktivního odpadu balení, musí být obalový soubor zvolen tak, aby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B65C962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AEB9AB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bylo možné s obalovým souborem manipulovat,</w:t>
      </w:r>
    </w:p>
    <w:p w14:paraId="7B9A51B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6A3CC18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nedošlo k poškození obalového souboru při manipulaci a přepravě a</w:t>
      </w:r>
    </w:p>
    <w:p w14:paraId="37D923C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203F151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nakládání s obalovým souborem bylo bezpečné.</w:t>
      </w:r>
    </w:p>
    <w:p w14:paraId="2F18CDE0" w14:textId="3F62B789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F3B179" wp14:editId="7D0EE48C">
            <wp:extent cx="352425" cy="28575"/>
            <wp:effectExtent l="0" t="0" r="9525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(5) Při postupu podle odstavce 4 musí být bráno v úvahu zejména možné působení radioaktivního odpadu vyvolané přítomností korozivních látek, jeho rozpínáním, vývinem plynů, uvolňováním tepla a působením vnějších vlivů na obalový soubor.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59EDEE4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6</w:t>
      </w:r>
    </w:p>
    <w:p w14:paraId="1AD9CCD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3093F8D2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Postup při skladování radioaktivního odpadu</w:t>
      </w:r>
    </w:p>
    <w:p w14:paraId="37BD6A47" w14:textId="37ED52C5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C730E" wp14:editId="38588B86">
            <wp:extent cx="352425" cy="2857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Radioaktivní odpad se nesmí skladovat s jiným odpadem nebo materiálem.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06C2EA" wp14:editId="06B2C4B0">
            <wp:extent cx="352425" cy="28575"/>
            <wp:effectExtent l="0" t="0" r="9525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Radioaktivní odpad musí být skladován tak, že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8A3056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113119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 upraveného radioaktivního odpadu nehrozí změny vlastností, které by mohly znemožnit jeho uložení, a</w:t>
      </w:r>
    </w:p>
    <w:p w14:paraId="7395B6B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18FC93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je respektováno nejvyšší skladované množství a nejvyšší aktivita radioaktivního odpadu stanovená na základě bezpečnostní zprávy.</w:t>
      </w:r>
    </w:p>
    <w:p w14:paraId="14286169" w14:textId="044D3FC8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707B40" wp14:editId="7820258B">
            <wp:extent cx="352425" cy="285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Sklad radioaktivního odpadu musí svým vybavením odpovídat druhu, formě, aktivitě a množství skladovaného radioaktivního odpadu. Stav a vybavení skladu radioaktivního odpadu musí být pravidelně kontrolováno ve lhůtách stanovených v dokumentaci systému řízení.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3523D7" wp14:editId="3DE42613">
            <wp:extent cx="352425" cy="2857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Při skladování radioaktivního odpadu musí být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C2DC5B8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307161C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vytvořeny rezervní skladovací kapacity dostatečné pro potřeby přemisťování, přebalování, kontroly, údržby a vyzvedávání radioaktivního odpadu po celou dobu provozu skladu radioaktivního odpadu,</w:t>
      </w:r>
    </w:p>
    <w:p w14:paraId="31E80A2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DDAA68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vedena podrobná evidence skladovaného radioaktivního odpadu a zajištěno, aby každý obalový soubor s radioaktivním odpadem nebo skladovaný kusový radioaktivní odpad byl jednoznačně označen ke snadné identifikaci po celou dobu plánovaného skladování,</w:t>
      </w:r>
    </w:p>
    <w:p w14:paraId="3832740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0299661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pravidelně sledována a vyhodnocována dostatečnost kapacity a stav skladu radioaktivního odpadu, zejména kontrolována těsnost příslušných bariér, vnitřních podmínek skladování a monitorována povrchová kontaminace a příkon dávkového ekvivalentu v definovaných vzdálenostech od povrchu obalových souborů pro potřeby průkazů souladu s limity a podmínkami podle § 9 odst. 3,</w:t>
      </w:r>
    </w:p>
    <w:p w14:paraId="51ED5EE2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1A5DF39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v bezpečnostně významných postupech a předpisech pro provozní kontroly zohledněny podmínky, za nichž je radioaktivní odpad skladován, a stav obalového </w:t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t>souboru s radioaktivním odpadem nebo stav skladovaného kusového radioaktivního odpadu,</w:t>
      </w:r>
    </w:p>
    <w:p w14:paraId="215709D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2321BECC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vypracován postup pro nakládání s radioaktivním odpadem, který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0A16057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9F9C75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nesplňuje podmínky přijatelnosti ke skladování,</w:t>
      </w:r>
    </w:p>
    <w:p w14:paraId="6E61375C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295ADB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nelze ze skladu radioaktivního odpadu vyzvednout běžným způsobem, nebo</w:t>
      </w:r>
    </w:p>
    <w:p w14:paraId="63356772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2CE5BD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vykazuje známky poškození, a</w:t>
      </w:r>
    </w:p>
    <w:p w14:paraId="11A59E9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19C1169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zpevněný radioaktivní odpad připravený k uložení a splňující podmínky přijatelnosti k uložení v provozovaném úložišti radioaktivního odpadu neprodleně, nejpozději však do dvou let od počátku jeho skladování, předán Správě k uložení.</w:t>
      </w:r>
    </w:p>
    <w:p w14:paraId="1F8D5B21" w14:textId="6D047DF4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C9D8F" wp14:editId="6153F5AB">
            <wp:extent cx="352425" cy="28575"/>
            <wp:effectExtent l="0" t="0" r="9525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(5) Pro skladování kapalného radioaktivního odpadu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CEDCF84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A3EBC38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nádrže musí být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3C76BD5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480D32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nepropustné,</w:t>
      </w:r>
    </w:p>
    <w:p w14:paraId="1D303923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E0CA44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chráněné proti korozi,</w:t>
      </w:r>
    </w:p>
    <w:p w14:paraId="2606B985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B07DD9C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zajištěné proti přeplnění,</w:t>
      </w:r>
    </w:p>
    <w:p w14:paraId="27CD8FA7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40CB56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sledovány z hlediska jejich zaplnění,</w:t>
      </w:r>
    </w:p>
    <w:p w14:paraId="469767E3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39794FE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umístěny v ochranných jímkách, které pojmou s dostatečnou zálohou objem nádrže,</w:t>
      </w:r>
    </w:p>
    <w:p w14:paraId="7DFAFBA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094177F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ochranné jímky musí být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C562C0A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0E471B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nepropustné,</w:t>
      </w:r>
    </w:p>
    <w:p w14:paraId="16EB83E0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42EEEA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opatřené signalizací úniku radioaktivního odpadu z nádrží,</w:t>
      </w:r>
    </w:p>
    <w:p w14:paraId="77868B67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F9EEF9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vybavené zařízením pro jeho odčerpání,</w:t>
      </w:r>
    </w:p>
    <w:p w14:paraId="0F5A79C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1CFDAB5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výpary z nádrží a jímek musí být odváděny a zpracovávány jako radioaktivní odpad, </w:t>
      </w:r>
    </w:p>
    <w:p w14:paraId="4AA40F3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12E8713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musí být možné homogenizovat a vyčerpat obsah skladovací a shromažďovací nádrže,</w:t>
      </w:r>
    </w:p>
    <w:p w14:paraId="7A4B583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37831F2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musí mít vždy každý systém skladovacích nebo shromažďovacích nádrží, s výjimkou sběrných nádrží určených pro sběr kapalného radioaktivního odpadu, které mohou být kontaminovány radionuklidy, jako havarijní zálohu prázdnou nádrž o objemu odpovídajícím největší nádrži systému a</w:t>
      </w:r>
    </w:p>
    <w:p w14:paraId="3C4EDC6E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386B49D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 případě skladování v nádobách musí být podlaha a stěny skladu nepropustné do takové výše, aby bylo zabráněno při úniku maximálního množství skladovaného kapalného radioaktivního odpadu jeho proniknutí do životního prostředí; podlaha musí být spádována do bezodtokové nepropustné jímky.</w:t>
      </w:r>
    </w:p>
    <w:p w14:paraId="06FBB94F" w14:textId="0639D531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256878" wp14:editId="62378017">
            <wp:extent cx="352425" cy="2857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(6) Na zařízení pro skladování radioaktivního odpadu, které je součástí jiného jaderného zařízení nebo jiného pracoviště, kde se vykonává radiační činnost, se za použití odstupňovaného přístupu vztahují požadavky podle odstavců 1 až 5.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200D223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ČÁST TŘETÍ</w:t>
      </w:r>
    </w:p>
    <w:p w14:paraId="748A324C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74B8868B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UKLÁDÁNÍ RADIOAKTIVNÍHO ODPADU</w:t>
      </w:r>
    </w:p>
    <w:p w14:paraId="660E79DB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5465AE09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7</w:t>
      </w:r>
    </w:p>
    <w:p w14:paraId="5BD26330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31341310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Technické požadavky na zařízení pro pracoviště, kde se nakládá</w:t>
      </w:r>
    </w:p>
    <w:p w14:paraId="35CC127F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s radioaktivním odpadem při jeho uložení</w:t>
      </w:r>
    </w:p>
    <w:p w14:paraId="70EE6920" w14:textId="63628EB0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57E31" wp14:editId="0BA566B9">
            <wp:extent cx="352425" cy="285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Bezpečnost úložiště radioaktivního odpadu nesmí být negativně ovlivněna technickými požadavky na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543EC69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9D12E5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zabezpečení jaderného zařízení nebo nešíření jaderných zbraní,</w:t>
      </w:r>
    </w:p>
    <w:p w14:paraId="08EABFC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0CC13C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zajištění manipulovatelnosti s radioaktivním odpadem a</w:t>
      </w:r>
    </w:p>
    <w:p w14:paraId="201F9502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6A42DC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souběžně probíhající etapy výstavby, provozu, vyřazování z provozu a uzavírání úložiště radioaktivního odpadu.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37D83D7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8</w:t>
      </w:r>
    </w:p>
    <w:p w14:paraId="5137807C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5948E36C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Postup při ukládání radioaktivního odpadu</w:t>
      </w:r>
    </w:p>
    <w:p w14:paraId="5C497FEC" w14:textId="4466943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6D2ED" wp14:editId="041212C4">
            <wp:extent cx="352425" cy="285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Radioaktivní odpad se nesmí ukládat s jiným odpadem nebo materiály.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69F9E" wp14:editId="682B9E22">
            <wp:extent cx="352425" cy="28575"/>
            <wp:effectExtent l="0" t="0" r="9525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Ukládat lze pouze pevný nebo zpevněný radioaktivní odpad, který splňuje podmínky přijatelnosti k uložení.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66236" wp14:editId="0E31488B">
            <wp:extent cx="352425" cy="2857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Při ukládání radioaktivního odpadu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ABD6AD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FB84F0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musí být vedena podle § 10 evidence uloženého radioaktivního odpadu a musí být zajištěno, aby každý obalový soubor s radioaktivním odpadem nebo uložený kusový radioaktivní odpad byl jasně označen ke snadné identifikaci,</w:t>
      </w:r>
    </w:p>
    <w:p w14:paraId="7CBBF39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17BD47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 souladu s požadavky na systém řízení musí být před uložením radioaktivního odpadu vypracován postup pro ověření, že vlastnosti radioaktivního odpadu odpovídají podmínkám přijatelnosti k uložení radioaktivního odpadu nebo pro nakládání s radioaktivním odpadem v případě, že nesplňuje podmínky přijatelnosti k uložení; radioaktivní odpad, který nesplňuje podmínky přijatelnosti k uložení, lze přijmout k uložení pouze po samostatném posouzení bezpečnosti při nakládání s ním a</w:t>
      </w:r>
    </w:p>
    <w:p w14:paraId="1692F4D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1EC859AA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musí být provedena kontrola úložiště radioaktivního odpadu v průběhu celého životního cyklu tak, aby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07249C03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281DCFC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byl potvrzen a upřesněn předpokládaný vývoj tohoto úložiště a geologického prostředí, ve kterém je umístěno,</w:t>
      </w:r>
    </w:p>
    <w:p w14:paraId="6B07645E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5A26C8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byly zjištěny a upřesněny modely a údaje potřebné pro bezpečnostní rozbory a</w:t>
      </w:r>
    </w:p>
    <w:p w14:paraId="132A2C9F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3FE7E5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bylo možné na základě získaných údajů navrhnout program kontrol po uzavření tohoto úložiště včetně časového harmonogramu pro postupné ukončení institucionální kontroly uzavřeného úložiště.</w:t>
      </w:r>
    </w:p>
    <w:p w14:paraId="6542B53C" w14:textId="78399E14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2AE87" wp14:editId="73AABDA0">
            <wp:extent cx="352425" cy="2857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Zařízení, které nebude využíváno po uzavření úložiště radioaktivního odpadu, musí být před uzavřením tohoto úložiště vyřazeno z provozu.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4B2FBDE0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ČÁST ČTVRTÁ</w:t>
      </w:r>
    </w:p>
    <w:p w14:paraId="0194169E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29344F84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POŽADAVKY NA DOKUMENTACI K NAKLÁDÁNÍ S RADIOAKTIVNÍM ODPADEM</w:t>
      </w:r>
    </w:p>
    <w:p w14:paraId="56DB438F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34BBAAAA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9</w:t>
      </w:r>
    </w:p>
    <w:p w14:paraId="1E8F1885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72AC7B35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Požadavky na obsah dokumentace pracovišť, kde se nakládá</w:t>
      </w:r>
    </w:p>
    <w:p w14:paraId="5DFF98BD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s radioaktivním odpadem</w:t>
      </w:r>
    </w:p>
    <w:p w14:paraId="3193677F" w14:textId="00E221B5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E1CA7" wp14:editId="19E853C3">
            <wp:extent cx="352425" cy="2857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V bezpečnostní zprávě nebo v bezpečnostním rozboru, který je součástí dokumentace podle části 1. písm. a) bodu 2, písm. b) bodu 4, písm. e) bodu 4, písm. f) bodu 4 a podle části 3. písm. a) bodu 5 a písm. b) bodu 1 přílohy č. 1 atomového zákona, musí být vzato v úvahu období provozu pracoviště, kde se nakládá s radioaktivním odpadem, a v případě úložiště radioaktivního odpadu též období po uzavření úložiště. Posouzení bezpečnosti úložiště radioaktivního odpadu po jeho uzavření musí vycházet z rozboru scénářů definovaných na základě vlastností, událostí a procesů, které můžou ovlivnit jeho bezpečnost.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E0191" wp14:editId="0E9B4C8A">
            <wp:extent cx="352425" cy="285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V bezpečnostní zprávě, která se vztahuje na pracoviště, kde se nakládá s radioaktivním odpadem, a na radioaktivní odpad, se kterým se nakládá, musí být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EF64EFF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A41810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navržen a odůvodněn rozsah bezpečnostní zprávy, časový interval posouzení bezpečnosti a soubor vstupních parametrů,</w:t>
      </w:r>
    </w:p>
    <w:p w14:paraId="4DFEBA4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03D61D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používány pouze výpočtové programy, které prošly procesy verifikace a validace, a</w:t>
      </w:r>
    </w:p>
    <w:p w14:paraId="0DDEDDA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39EA2F2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pro úložiště radioaktivního odpadu provedeny citlivostní rozbory a rozbory neurčitostí; pokud existuje riziko vzniku kritického stavu, musí posouzení zajištění </w:t>
      </w:r>
      <w:proofErr w:type="spellStart"/>
      <w:r w:rsidRPr="0095290F">
        <w:rPr>
          <w:rFonts w:ascii="Times New Roman" w:hAnsi="Times New Roman" w:cs="Times New Roman"/>
          <w:sz w:val="24"/>
          <w:szCs w:val="24"/>
        </w:rPr>
        <w:t>podkritičnosti</w:t>
      </w:r>
      <w:proofErr w:type="spellEnd"/>
      <w:r w:rsidRPr="0095290F">
        <w:rPr>
          <w:rFonts w:ascii="Times New Roman" w:hAnsi="Times New Roman" w:cs="Times New Roman"/>
          <w:sz w:val="24"/>
          <w:szCs w:val="24"/>
        </w:rPr>
        <w:t xml:space="preserve"> zohlednit neurčitosti bezpečnostních rozborů.</w:t>
      </w:r>
    </w:p>
    <w:p w14:paraId="681EC832" w14:textId="4484A586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DEFBC8" wp14:editId="2C61F1C4">
            <wp:extent cx="352425" cy="285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Limity a podmínky pro nakládání s radioaktivním odpadem před jeho uložením musí obsahovat v závislosti na charakteristikách radioaktivního odpadu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FF323BE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DAF1A59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podmínky přijatelnosti, které obsahují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31929895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FF45435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bezpečnostní, technické a administrativní podmínky a meze pro charakteristické vlastnosti radioaktivního odpadu, který je přijímán k nakládání, a</w:t>
      </w:r>
    </w:p>
    <w:p w14:paraId="3B4F6B6B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0D8AC8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způsob zajištění souladu vlastností radioaktivního odpadu nebo obalového souboru s radioaktivním odpadem s těmito podmínkami a mezemi,</w:t>
      </w:r>
    </w:p>
    <w:p w14:paraId="435EB96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3FAF3C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umístění radioaktivního odpadu nebo obalového souboru a způsob manipulace s nimi,</w:t>
      </w:r>
    </w:p>
    <w:p w14:paraId="6D676AA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337302C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rozsah, způsob a lhůty měření a hodnocení limitovaných veličin,</w:t>
      </w:r>
    </w:p>
    <w:p w14:paraId="5E3D4C4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0A31E8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požadavky na provozní schopnost a provozní parametry vybraných zařízení pro nakládání s radioaktivním odpadem,</w:t>
      </w:r>
    </w:p>
    <w:p w14:paraId="3CD7BEE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3BC32F8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požadavky na nastavení ochranného systému pracoviště pro nakládání s radioaktivním odpadem,</w:t>
      </w:r>
    </w:p>
    <w:p w14:paraId="4A03542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7CC0AE5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limity podmiňujících veličin,</w:t>
      </w:r>
    </w:p>
    <w:p w14:paraId="06ED2CB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53D8BAD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požadavky na činnost pracovníků a na organizační opatření vedoucí ke splnění všech definovaných podmínek pro projektované provozní stavy,</w:t>
      </w:r>
    </w:p>
    <w:p w14:paraId="3C84FF4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 xml:space="preserve">h) </w:t>
      </w:r>
    </w:p>
    <w:p w14:paraId="55424EF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požadavky k zajištění jaderné bezpečnosti, radiační ochrany a monitorování radiační situace po uzavření úložiště radioaktivního odpadu, jedná-li se o uložení radioaktivního odpadu v úložišti radioaktivního odpadu, a</w:t>
      </w:r>
    </w:p>
    <w:p w14:paraId="6BDB289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51B1668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návrh opatření pro nakládání s radioaktivním odpadem, který nesplňuje podmínky přijatelnosti stanovené v limitech a podmínkách.</w:t>
      </w:r>
    </w:p>
    <w:p w14:paraId="1DB60C27" w14:textId="10697A45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DF4E9" wp14:editId="3C227183">
            <wp:extent cx="352425" cy="2857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Podmínky přijatelnosti podle odstavce 3 písm. a) dále obsahují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BFCEADD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0CB110D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pro radioaktivní odpad před jeho uložením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95A07CC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DEA026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rozměry, hmotnost, provedení a značení radioaktivního odpadu nebo obalového souboru,</w:t>
      </w:r>
    </w:p>
    <w:p w14:paraId="556B6629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43B21F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obsah a nejvyšší přípustná množství radionuklidů v radioaktivním odpadu, obalovém souboru a v celém zařízení pro nakládání s radioaktivním odpadem,</w:t>
      </w:r>
    </w:p>
    <w:p w14:paraId="3B91D55F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4B3678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způsobu zamezení vzniku kritického stavu,</w:t>
      </w:r>
    </w:p>
    <w:p w14:paraId="519804A7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FF76D9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způsobu omezení tepelných a radiačních účinků radioaktivního odpadu a</w:t>
      </w:r>
    </w:p>
    <w:p w14:paraId="6234C593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1D8C725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příkon dávkového ekvivalentu v definovaných vzdálenostech od povrchu radioaktivního odpadu nebo obalového souboru,</w:t>
      </w:r>
    </w:p>
    <w:p w14:paraId="300A661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9FA6F72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pro radioaktivní odpad pro jeho uložení v úložišti radioaktivního odpadu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37923704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7F555CA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rozměry, hmotnost, provedení a značení radioaktivního odpadu nebo obalového souboru,</w:t>
      </w:r>
    </w:p>
    <w:p w14:paraId="08D18350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8A7508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obsah a nejvyšší přípustné množství radionuklidů v radioaktivním odpadu, obalovém souboru a v celém úložišti radioaktivního odpadu,</w:t>
      </w:r>
    </w:p>
    <w:p w14:paraId="75C93B48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</w:p>
    <w:p w14:paraId="43F43D1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způsobu zamezení vzniku kritického stavu,</w:t>
      </w:r>
    </w:p>
    <w:p w14:paraId="0BD909B5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056108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fyzikální a chemické stability radioaktivního odpadu nebo obalového souboru po dobu uvažovanou v bezpečnostní zprávě a jeho kompatibility s projektem úložiště radioaktivního odpadu,</w:t>
      </w:r>
    </w:p>
    <w:p w14:paraId="20C44E6E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2601877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údaje o </w:t>
      </w:r>
      <w:proofErr w:type="spellStart"/>
      <w:r w:rsidRPr="0095290F">
        <w:rPr>
          <w:rFonts w:ascii="Times New Roman" w:hAnsi="Times New Roman" w:cs="Times New Roman"/>
          <w:sz w:val="24"/>
          <w:szCs w:val="24"/>
        </w:rPr>
        <w:t>loužitelnosti</w:t>
      </w:r>
      <w:proofErr w:type="spellEnd"/>
      <w:r w:rsidRPr="0095290F">
        <w:rPr>
          <w:rFonts w:ascii="Times New Roman" w:hAnsi="Times New Roman" w:cs="Times New Roman"/>
          <w:sz w:val="24"/>
          <w:szCs w:val="24"/>
        </w:rPr>
        <w:t xml:space="preserve"> radioaktivního odpadu,</w:t>
      </w:r>
    </w:p>
    <w:p w14:paraId="23B687DF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2C872CDC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tepelných a radiačních účinků radioaktivního odpadu,</w:t>
      </w:r>
    </w:p>
    <w:p w14:paraId="58D0CC43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5D39061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možnosti tvoření plynů,</w:t>
      </w:r>
    </w:p>
    <w:p w14:paraId="6FABCC2A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2CC4545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možnosti mikrobiálního rozkladu radioaktivního odpadu,</w:t>
      </w:r>
    </w:p>
    <w:p w14:paraId="02E4EC85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23526C6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obsahu korozivních, výbušných a samozápalných látek a hořlavin v radioaktivním odpadu,</w:t>
      </w:r>
    </w:p>
    <w:p w14:paraId="2C158D34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51D6CFF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obsahu volných kapalin v obalových souborech,</w:t>
      </w:r>
    </w:p>
    <w:p w14:paraId="38F43867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0C2497D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údaje o obsahu </w:t>
      </w:r>
      <w:proofErr w:type="spellStart"/>
      <w:r w:rsidRPr="0095290F">
        <w:rPr>
          <w:rFonts w:ascii="Times New Roman" w:hAnsi="Times New Roman" w:cs="Times New Roman"/>
          <w:sz w:val="24"/>
          <w:szCs w:val="24"/>
        </w:rPr>
        <w:t>komplexotvorných</w:t>
      </w:r>
      <w:proofErr w:type="spellEnd"/>
      <w:r w:rsidRPr="0095290F">
        <w:rPr>
          <w:rFonts w:ascii="Times New Roman" w:hAnsi="Times New Roman" w:cs="Times New Roman"/>
          <w:sz w:val="24"/>
          <w:szCs w:val="24"/>
        </w:rPr>
        <w:t xml:space="preserve"> činidel,</w:t>
      </w:r>
    </w:p>
    <w:p w14:paraId="72E102F1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12. </w:t>
      </w:r>
    </w:p>
    <w:p w14:paraId="3D3AC57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korozivzdornosti a povrchové kontaminaci obalových souborů,</w:t>
      </w:r>
    </w:p>
    <w:p w14:paraId="12B6786B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13. </w:t>
      </w:r>
    </w:p>
    <w:p w14:paraId="7D3662F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příkon dávkového ekvivalentu v definovaných vzdálenostech od povrchu obalových souborů a</w:t>
      </w:r>
    </w:p>
    <w:p w14:paraId="2A7F32C9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14. </w:t>
      </w:r>
    </w:p>
    <w:p w14:paraId="6CCC248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popis a zdůvodnění podmínky přijatelnosti, pokud není charakteristická vlastnost ukládaného radioaktivního odpadu limitována. </w:t>
      </w:r>
    </w:p>
    <w:p w14:paraId="6EA160BF" w14:textId="11E6732E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94C89" wp14:editId="25FA644C">
            <wp:extent cx="352425" cy="2857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(5) Úřadu musí být pravidelně zasíláno hodnocení plnění limitů a podmínek bezpečného nakládání s radioaktivním odpadem, nejméně však jednou za rok.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9FEF4" wp14:editId="08D9E039">
            <wp:extent cx="352425" cy="285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 xml:space="preserve">(6) Bezpečnostní zpráva pro úložiště radioaktivních odpadů, která je součástí dokumentace podle části 1. písm. a) bodu 2, písm. b) bodu 4, písm. e) bodu 4, písm. f) bodu 4 a písm. h) bodu 5 a podle části 3. písm. b) bodu 1 přílohy č. 1 atomového zákona, musí obsahovat vyhodnocení charakterizace území k umístění tohoto jaderného zařízení. Charakterizace území spočívá v ověřování stavu geologického prostředí a úložných prostor a </w:t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t>musí obsahovat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40097134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548AE6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výsledky základního průzkumu území k umístění jaderného zařízení,</w:t>
      </w:r>
    </w:p>
    <w:p w14:paraId="1058AA4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489F48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normálního vývoje úložiště radioaktivního odpadu a</w:t>
      </w:r>
    </w:p>
    <w:p w14:paraId="2B76035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696AA12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identifikaci vlastností, událostí a procesů, které mohou narušit normální vývoj úložiště radioaktivního odpadu a mohou mít vliv na jeho bezpečnost.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3AB4533E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10</w:t>
      </w:r>
    </w:p>
    <w:p w14:paraId="32EA4CB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618DBE21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Požadavky na rozsah a způsob vedení evidence radioaktivního</w:t>
      </w:r>
    </w:p>
    <w:p w14:paraId="15C3D3EE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odpadu a průvodního listu radioaktivního odpadu</w:t>
      </w:r>
    </w:p>
    <w:p w14:paraId="14A60012" w14:textId="7F954BC1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6D904" wp14:editId="2FA8F394">
            <wp:extent cx="352425" cy="285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Provozní záznamy o nakládání s radioaktivním odpadem musí být vedeny a uchovávány po dobu stanovenou v dokumentaci systému řízení. Těmito provozními záznamy jsou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3F5D6544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7D02BA6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průvodní listy vzniklého nebo převzatého radioaktivního odpadu podle odstavců 6 a 7,</w:t>
      </w:r>
    </w:p>
    <w:p w14:paraId="6CB6771B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F0437B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způsobu nakládání s radioaktivním odpadem a u skladovaného nebo uloženého radioaktivního odpadu navíc údaje o místě a době, kdy byl radioaktivní odpad umístěn ve skladu nebo úložišti radioaktivního odpadu,</w:t>
      </w:r>
    </w:p>
    <w:p w14:paraId="4FDAAA3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12C1036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výsledky analýz radioaktivního odpadu a jeho obalu,</w:t>
      </w:r>
    </w:p>
    <w:p w14:paraId="11AC773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20652E1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provozu zařízení pro pracoviště, kde se nakládá s radioaktivním odpadem, včetně údajů o časovém využití zařízení, jeho odstavení, o provedených údržbách zařízení a o provozních poruchách a haváriích a způsobu jejich odstranění a</w:t>
      </w:r>
    </w:p>
    <w:p w14:paraId="64A56D3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395C8AF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jména a příjmení pracovníků povinných zajistit bezpečný provoz zařízení pro nakládání s radioaktivním odpadem.</w:t>
      </w:r>
    </w:p>
    <w:p w14:paraId="2E4AE17F" w14:textId="1ED781A8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904A64" wp14:editId="012C62D0">
            <wp:extent cx="352425" cy="285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V případě přejímky radioaktivního odpadu se spolu s radioaktivním odpadem musí předat průvodní listy podle odstavce 1 písm. a).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2B34D" wp14:editId="412CB27E">
            <wp:extent cx="352425" cy="285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Správa musí zajišťovat provoz elektronického databázového systému radioaktivního odpadu od převzetí radioaktivního odpadu ke skladování a k uložení a musí aktualizovat a uchovávat evidenci radioaktivního odpadu. Ostatní držitelé povolení k nakládání s radioaktivním odpadem nebo původci radioaktivního odpadu musí uchovávat evidenci radioaktivního odpadu v rozsahu podle odstavce 2 nejméně po dobu 10 let od předání nebo zneškodnění tohoto radioaktivního odpadu.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543B4" wp14:editId="6241E6A4">
            <wp:extent cx="352425" cy="285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V rámci systému řízení musí být vypracován program charakterizace radioaktivního odpadu a zaveden postup přejímky nebo předání radioaktivního odpadu, včetně požadavků na průvodní list radioaktivního odpadu. Součástí přejímky radioaktivního odpadu musí být i postup ověření souladu vlastností přejímaného odpadu s podmínkami přijatelnosti podle stanoveného postupu.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302BE" wp14:editId="366C23BD">
            <wp:extent cx="352425" cy="285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(5) Průvodní list radioaktivního odpadu musí provázet radioaktivní odpad při jeho každém fyzickém předání. Průvodní list radioaktivního odpadu vystavuje předávající a musí být podepsán pověřenou osobou předávajícího a přebírajícího. Průvodní list se vystavuje pro každý obalový soubor s radioaktivním odpadem, který tvoří samostatnou manipulační jednotku.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AD0F42" wp14:editId="17EAE7F3">
            <wp:extent cx="352425" cy="285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(6) Průvodní list radioaktivního odpadu musí obsahovat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9B9837B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CF5BDF5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označení fyzikální a chemické formy a vlastností radioaktivního odpadu, nebo kód radioaktivního odpadu,</w:t>
      </w:r>
    </w:p>
    <w:p w14:paraId="6A85234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0A7AC1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 pevného odpadu jeho kategorii podle § 3 odst. 4,</w:t>
      </w:r>
    </w:p>
    <w:p w14:paraId="0B80EE62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6C45CFC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druhu obalového souboru a zevní číselné značení umožňující obalový soubor identifikovat,</w:t>
      </w:r>
    </w:p>
    <w:p w14:paraId="4D4135F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59C0774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počet kusů a aktivitu ukládaných radionuklidových zdrojů a jejich evidenční nebo identifikační čísla,</w:t>
      </w:r>
    </w:p>
    <w:p w14:paraId="47ACFF97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52D6160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hmotnostní nebo objemové aktivitě a aktivitě jednotlivých radionuklidů, jejichž obsah je limitován podmínkami přijatelnosti, včetně jejich způsobu dokladování,</w:t>
      </w:r>
    </w:p>
    <w:p w14:paraId="7A18D48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259E16C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údaje o hmotnostní nebo objemové aktivitě a aktivitě těch radionuklidů, které jsou obsaženy v množství vyšším než 1 % celkové aktivity, včetně jejich způsobu dokladování,</w:t>
      </w:r>
    </w:p>
    <w:p w14:paraId="3CDCEB7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02423B4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hodnotu koeficientu </w:t>
      </w:r>
      <w:proofErr w:type="spellStart"/>
      <w:r w:rsidRPr="0095290F">
        <w:rPr>
          <w:rFonts w:ascii="Times New Roman" w:hAnsi="Times New Roman" w:cs="Times New Roman"/>
          <w:sz w:val="24"/>
          <w:szCs w:val="24"/>
        </w:rPr>
        <w:t>loužitelnosti</w:t>
      </w:r>
      <w:proofErr w:type="spellEnd"/>
      <w:r w:rsidRPr="0095290F">
        <w:rPr>
          <w:rFonts w:ascii="Times New Roman" w:hAnsi="Times New Roman" w:cs="Times New Roman"/>
          <w:sz w:val="24"/>
          <w:szCs w:val="24"/>
        </w:rPr>
        <w:t xml:space="preserve"> radioaktivního odpadu upraveného k uložení, pevnosti v tlaku, obsahu nebezpečných látek a dalších parametrů, pokud jsou omezeny podmínkami přijatelnosti,</w:t>
      </w:r>
    </w:p>
    <w:p w14:paraId="41E7EC3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795E4F1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příkon dávkového ekvivalentu na povrchu obalového souboru,</w:t>
      </w:r>
    </w:p>
    <w:p w14:paraId="320C933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2778CD5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údaje o povrchové kontaminaci obalového souboru radionuklidy,</w:t>
      </w:r>
    </w:p>
    <w:p w14:paraId="606A886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j) </w:t>
      </w:r>
    </w:p>
    <w:p w14:paraId="7200A72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hmotnost radioaktivního odpadu,</w:t>
      </w:r>
    </w:p>
    <w:p w14:paraId="1E1A1A3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6A6C00D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hmotnost obalového souboru s radioaktivním odpadem,</w:t>
      </w:r>
    </w:p>
    <w:p w14:paraId="4C697B5E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l) </w:t>
      </w:r>
    </w:p>
    <w:p w14:paraId="05AEACA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datum nebo období plnění obalového souboru,</w:t>
      </w:r>
    </w:p>
    <w:p w14:paraId="19214A0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m) </w:t>
      </w:r>
    </w:p>
    <w:p w14:paraId="2D22729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datum vystavení průvodního listu, </w:t>
      </w:r>
    </w:p>
    <w:p w14:paraId="1D94037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n) </w:t>
      </w:r>
    </w:p>
    <w:p w14:paraId="5255036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obchodní firmu a identifikační číslo, bylo-li přiděleno, osoby, která radioaktivní odpad předává, a jméno, příjmení, funkci a podpis pověřeného zástupce této osoby a</w:t>
      </w:r>
    </w:p>
    <w:p w14:paraId="2270823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o) </w:t>
      </w:r>
    </w:p>
    <w:p w14:paraId="513FBB1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obchodní firmu a identifikační číslo osoby, která radioaktivní odpad přebírá, a jméno, příjmení, funkci a podpis pověřeného zástupce této osoby.</w:t>
      </w:r>
    </w:p>
    <w:p w14:paraId="14F83B2B" w14:textId="4A1788D9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F47D2" wp14:editId="4CA75292">
            <wp:extent cx="352425" cy="285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(7) K průvodnímu listu upraveného radioaktivního odpadu musí být přiložen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20298BF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08AA8CB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originál nebo kopie průvodního listu radioaktivního odpadu nebo radionuklidového zdroje nebo osvědčení uzavřeného radionuklidového zdroje, které obalový soubor s radioaktivním odpadem obsahuje, pokud jsou k dispozici,</w:t>
      </w:r>
    </w:p>
    <w:p w14:paraId="11E5EEB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D0414A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další údaje, které vypovídají o vlastnostech radioaktivního odpadu a způsobu nakládání s ním, a</w:t>
      </w:r>
    </w:p>
    <w:p w14:paraId="60996EF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943A05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písemné prohlášení původce upraveného radioaktivního odpadu o tom, že radioaktivní odpad byl upraven v souladu s limity a podmínkami pro jeho úpravu a že splňuje podmínky přijatelnosti pro příslušné úložiště nebo sklad radioaktivního odpadu, zejména, že neobsahuje volné kapaliny, pyroforické látky, toxické látky, nebezpečné biologické látky nebo výbušné látky.</w:t>
      </w:r>
    </w:p>
    <w:p w14:paraId="326B5844" w14:textId="0A32D76D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30BE6" wp14:editId="056EE423">
            <wp:extent cx="352425" cy="285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(8) Údaje průvodního listu musí odpovídat údajům z provozních deníků původce nebo správce skladu nebo úložiště radioaktivního odpadu. Průvodní list se vyhotovuje ve třech vyhotoveních a jeho originál a kopie musí být uloženy v různých požárních úsecích</w:t>
      </w:r>
      <w:r w:rsidRPr="0095290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5290F">
        <w:rPr>
          <w:rFonts w:ascii="Times New Roman" w:hAnsi="Times New Roman" w:cs="Times New Roman"/>
          <w:sz w:val="24"/>
          <w:szCs w:val="24"/>
        </w:rPr>
        <w:t>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5B25EBC3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ČÁST PÁTÁ</w:t>
      </w:r>
    </w:p>
    <w:p w14:paraId="58D2877B" w14:textId="77777777" w:rsidR="0095290F" w:rsidRPr="0095290F" w:rsidRDefault="0095290F" w:rsidP="009529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46C40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VYŘAZOVÁNÍ Z PROVOZU JADERNÉHO ZAŘÍZENÍ NEBO PRACOVIŠTĚ</w:t>
      </w:r>
    </w:p>
    <w:p w14:paraId="01D9A2AE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III. KATEGORIE NEBO PRACOVIŠTĚ IV. KATEGORIE</w:t>
      </w:r>
    </w:p>
    <w:p w14:paraId="15428F02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3574F022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11</w:t>
      </w:r>
    </w:p>
    <w:p w14:paraId="622D1FDE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782C677B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Rozsah a způsob vyřazování z provozu</w:t>
      </w:r>
    </w:p>
    <w:p w14:paraId="5A8ABFBC" w14:textId="56FDE98E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C2A67" wp14:editId="5C4B7CC1">
            <wp:extent cx="352425" cy="285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Kromě postupného vyřazování z provozu je dalším způsobem vyřazování z provozu jaderného zařízení nebo pracoviště III. kategorie nebo pracoviště IV. kategorie okamžité vyřazování z provozu, a to tak, že se vyřazování z provozu musí provádět plynule v nepřetržitém sledu od okamžiku jeho zahájení do jeho ukončení.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03A5EF" wp14:editId="193712CF">
            <wp:extent cx="352425" cy="285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V případě postupného vyřazování z provozu jaderného zařízení nebo pracoviště III. kategorie nebo pracoviště IV. kategorie musí držitel povolení k vyřazování z provozu mít i pro toto období zavedený program kontrol a údržby, systémů, konstrukcí a komponent tak, aby nebyly negativně ovlivněny další etapy vyřazování z provozu.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0186B0" wp14:editId="3AE265AD">
            <wp:extent cx="352425" cy="285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Jednotlivé etapy vyřazování z provozu musí být ukončeny zajištěním ochranných bariér dosud nevyřazených systémů, konstrukcí a komponent jaderného zařízení nebo pracoviště III. kategorie nebo pracoviště IV. kategorie proti úniku radionuklidů do životního prostředí.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98BEA4" wp14:editId="61CBD8B3">
            <wp:extent cx="352425" cy="285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Při provádění dekontaminačních prací před zahájením vyřazování z provozu a v jeho průběhu musí být analyzovány záznamy o monitorování radiační situace na pracovišti, prováděn průzkum radiační situace na pracovišti, měření inventáře radioaktivních látek a nebezpečných látek a stanoveno místo jejich výskytu. Výsledky analýz, průzkumu a měření musí být zapracovány a dokumentovány, například v 3D modelu jaderného zařízení nebo pracoviště III. kategorie nebo pracoviště IV. kategorie.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D675F8" wp14:editId="0A68D895">
            <wp:extent cx="352425" cy="285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 xml:space="preserve">(5) Pro pracoviště III. kategorie musí být při vyřazování z provozu splněny tyto </w:t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t>požadavky: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7EA786D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91A9B0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technických a organizačních opatření umožňujících provádět vyřazování z provozu,</w:t>
      </w:r>
    </w:p>
    <w:p w14:paraId="2CB9520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C8D8AA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časového harmonogramu pro jednotlivé způsoby vyřazování z provozu,</w:t>
      </w:r>
    </w:p>
    <w:p w14:paraId="3D0CD88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30DC4F5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požadavků na konečný stav pracoviště po ukončení všech činností v rámci vyřazování z provozu,</w:t>
      </w:r>
    </w:p>
    <w:p w14:paraId="0EDBDC2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239A669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množství materiálu, s nímž bude nakládáno v průběhu vyřazování z provozu,</w:t>
      </w:r>
    </w:p>
    <w:p w14:paraId="755E8A3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46E863C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způsobů omezení kontaminace v důsledku průsaků a netěsností,</w:t>
      </w:r>
    </w:p>
    <w:p w14:paraId="5C47909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4082FAE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požadavků na technická a organizační opatření k provádění dekontaminace,</w:t>
      </w:r>
    </w:p>
    <w:p w14:paraId="7BDF2D2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3BD5145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omezení používání nebezpečných látek na nejnižší rozumně dosažitelnou míru,</w:t>
      </w:r>
    </w:p>
    <w:p w14:paraId="7879B374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6FE65A4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zajištění snadného přístupu ke kontaminovaným místům,</w:t>
      </w:r>
    </w:p>
    <w:p w14:paraId="732260C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08E7D6C4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zohlednění vazby na jiná pracoviště se zdrojem ionizujícího záření nacházející se na stejném území a</w:t>
      </w:r>
    </w:p>
    <w:p w14:paraId="4126C54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j) </w:t>
      </w:r>
    </w:p>
    <w:p w14:paraId="076B888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stanovení opatření pro uchovávání dokumentace a sběr dat z provozu pracoviště pro potřeby vyřazování z provozu.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4361FC1C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12</w:t>
      </w:r>
    </w:p>
    <w:p w14:paraId="2111A02E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3C3ACEAA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Rozsah a způsob ukončení vyřazování z provozu</w:t>
      </w:r>
    </w:p>
    <w:p w14:paraId="37173450" w14:textId="58990E57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785D25" wp14:editId="2418704D">
            <wp:extent cx="352425" cy="285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 xml:space="preserve">(1) V případě, že území, na kterém se nachází jaderné zařízení nebo pracoviště III. kategorie nebo pracoviště IV. kategorie a systémy, konstrukce a komponenty těchto zařízení nebo pracovišť, nemůže být uvedeno do stavu umožňujícího jeho využití bez omezení, musí </w:t>
      </w:r>
      <w:r w:rsidRPr="0095290F">
        <w:rPr>
          <w:rFonts w:ascii="Times New Roman" w:hAnsi="Times New Roman" w:cs="Times New Roman"/>
          <w:sz w:val="24"/>
          <w:szCs w:val="24"/>
        </w:rPr>
        <w:lastRenderedPageBreak/>
        <w:t>být držitelem povolení k vyřazování z provozu posouzena jejich dlouhodobá bezpečnost a držitel povolení poté přijme přiměřená opatření pro její zajištění. Náklady na financování těchto opatření jsou součástí nákladů na vyřazování z provozu podle části 1. písm. e) bodu 12, písm. f) bodu 16 a části 2. písm. b) bodu 11 přílohy č. 1 atomového zákona.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A3B2C" wp14:editId="4BB38DE0">
            <wp:extent cx="352425" cy="285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V případě, že k ukončení provozu dojde v podmínkách radiační mimořádné události, musí být přehodnocen původní plán vyřazování z provozu a opětně posouzen způsob tvorby finančních prostředků na vyřazování z provozu s ohledem na tuto skutečnost.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03EB1C3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13</w:t>
      </w:r>
    </w:p>
    <w:p w14:paraId="5036515E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4EDC6095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Požadavky na obsah dokumentace pro povolované činnosti</w:t>
      </w:r>
    </w:p>
    <w:p w14:paraId="7772215F" w14:textId="1283B486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CD297" wp14:editId="14AED73B">
            <wp:extent cx="352425" cy="285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(1) Koncepce bezpečného ukončení provozu jaderného zařízení nebo pracoviště IV. kategorie musí být v souladu s koncepcí nakládání s radioaktivním odpadem a vyhořelým jaderným palivem a musí obsahovat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70773344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7F6BE5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varianty způsobů vyřazování z provozu, přičemž způsob okamžitého vyřazování je vždy součástí těchto variant, a zdůvodnění navrhovaného způsobu vyřazování z provozu,</w:t>
      </w:r>
    </w:p>
    <w:p w14:paraId="3FF145E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613AC8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časový rámec vyřazování z provozu,</w:t>
      </w:r>
    </w:p>
    <w:p w14:paraId="5BCD6E7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313750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konečného stavu území a systémů, konstrukcí a komponent po ukončení vyřazování z provozu,</w:t>
      </w:r>
    </w:p>
    <w:p w14:paraId="4C7DE81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153E4E2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způsob omezení množství komponent a objemu stavebního materiálu, které budou v průběhu vyřazování z provozu zneškodňovány,</w:t>
      </w:r>
    </w:p>
    <w:p w14:paraId="124992D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2B9376C2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způsob omezení možnosti úniku radioaktivních látek v důsledku průsaků a netěsností, a to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533FC7D8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0E27B5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omezením počtu vestavěných potrubních kanálů v podlahách a stěnách,</w:t>
      </w:r>
    </w:p>
    <w:p w14:paraId="1BA38D15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C68207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omezením používání podzemních nádrží, jímek a odtokových kanálů pro radioaktivní látky,</w:t>
      </w:r>
    </w:p>
    <w:p w14:paraId="71B34EA6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6DD1E3C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oddělením technologických systémů pracujících s radioaktivními a neradioaktivními látkami,</w:t>
      </w:r>
    </w:p>
    <w:p w14:paraId="6BDD94DF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EA52E3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upřednostněním přímých potrubních tras pro omezení tvorby úsad a</w:t>
      </w:r>
    </w:p>
    <w:p w14:paraId="11EBC47D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1CDD993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podle možnosti nepoužíváním pravoúhlých potrubních kolen a T kusů v případě, že přímé potrubní trasy nelze využít,</w:t>
      </w:r>
    </w:p>
    <w:p w14:paraId="7C4BE0D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05FCAC36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 případě jaderného zařízení s jaderným reaktorem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496757E0" w14:textId="77777777" w:rsidR="0095290F" w:rsidRPr="0095290F" w:rsidRDefault="0095290F" w:rsidP="0095290F">
      <w:pPr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CA3186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volbu vhodného materiálového složení konstrukčních částí jaderného reaktoru a primárního okruhu jaderného reaktoru, které jsou přímo vystaveny neutronovému toku nebo jsou ve styku s chladivem jaderného reaktoru a jsou zdrojem indukované aktivity, a</w:t>
      </w:r>
    </w:p>
    <w:p w14:paraId="37ECBE3A" w14:textId="77777777" w:rsidR="0095290F" w:rsidRPr="0095290F" w:rsidRDefault="0095290F" w:rsidP="009529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04A8C7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aplikaci vhodných chemických režimů, které povedou ke stabilizaci korozních vrstev materiálů primárního okruhu jaderného reaktoru a k omezení indukované aktivity,</w:t>
      </w:r>
    </w:p>
    <w:p w14:paraId="16FC73F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6DF8F14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 případě jaderného zařízení bez jaderného reaktoru volbu vhodného materiálového složení konstrukčních částí, které jsou vystaveny přímo neutronovému toku a jsou zdrojem indukované aktivity,</w:t>
      </w:r>
    </w:p>
    <w:p w14:paraId="024C9C3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5010B93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způsobu zamezení kontaminace betonu radioaktivními látkami v případě netěsností a zamezení degradačním mechanizmům na rozhraní kov a beton,</w:t>
      </w:r>
    </w:p>
    <w:p w14:paraId="2C9EAD1B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5E63B6C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způsobu omezení používání nebezpečných látek,</w:t>
      </w:r>
    </w:p>
    <w:p w14:paraId="3267E58F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j) </w:t>
      </w:r>
    </w:p>
    <w:p w14:paraId="56DE5CB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způsobu provedení povrchových úprav, které umožní snadnou dekontaminaci a zabrání průsakům kontaminantu,</w:t>
      </w:r>
    </w:p>
    <w:p w14:paraId="2B96BF8E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513F687A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snadného přístupu ke kontaminovaným zařízením a jejich snadné demontáže,</w:t>
      </w:r>
    </w:p>
    <w:p w14:paraId="0897EB8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l) </w:t>
      </w:r>
    </w:p>
    <w:p w14:paraId="4732B63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popis způsobu dekontaminace pomocí dálkových manipulací a</w:t>
      </w:r>
    </w:p>
    <w:p w14:paraId="7F861E1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m) </w:t>
      </w:r>
    </w:p>
    <w:p w14:paraId="573D7A0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systému uchovávání dokumentace a sběru dat z provozu pro potřeby vyřazování z provozu.</w:t>
      </w:r>
    </w:p>
    <w:p w14:paraId="6C801DF6" w14:textId="19DC4F1A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87A8E5" wp14:editId="3C9421AA">
            <wp:extent cx="352425" cy="285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(2) Koncepce bezpečného ukončení provozu povolovaného zařízení nebo pracoviště IV. kategorie musí obsahovat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0A0A4D0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8398CF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určení a zařazení stávajících systémů, konstrukcí a komponent do bezpečnostních tříd, které budou využívány i při vyřazování z provozu,</w:t>
      </w:r>
    </w:p>
    <w:p w14:paraId="62E1928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2BF4B1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a požadavky na nové systémy, konstrukce a komponenty, pokud možno ověřené a určené pouze pro vyřazování z provozu a pro nakládání s radioaktivním odpadem,</w:t>
      </w:r>
    </w:p>
    <w:p w14:paraId="7FB08978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3296B1D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zohlednění existence dalších jaderných zařízení nebo pracovišť nacházejících se v jeho blízkosti a vazby na ně,</w:t>
      </w:r>
    </w:p>
    <w:p w14:paraId="5A3054A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0B2C473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fyzického stavu jaderného zařízení nebo pracoviště IV. kategorie po jednotlivých etapách vyřazování z provozu, včetně předpokládané stability staveb, technologických systémů, konstrukcí a komponent, a jeho kontaminace radioaktivními látkami,</w:t>
      </w:r>
    </w:p>
    <w:p w14:paraId="3CB4B377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7B55B5B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časový harmonogram vyřazování z provozu a předpokládaný způsob využití jaderného zařízení nebo pracoviště IV. kategorie po ukončení provozu v souladu s územně plánovací dokumentací,</w:t>
      </w:r>
    </w:p>
    <w:p w14:paraId="222842D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7D99B9A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popis systémů, konstrukcí a komponent, o nichž se předpokládá, že budou použity při vyřazování z provozu, včetně dekontaminace, demontáže a demolice, jakož i možnosti technických operací s dálkovým ovládáním, </w:t>
      </w:r>
    </w:p>
    <w:p w14:paraId="0D7328D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15F1667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organizační přípravy a personálního zajištění vyřazování z provozu,</w:t>
      </w:r>
    </w:p>
    <w:p w14:paraId="68F3BD5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69B3869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způsob nakládání s vyhořelým jaderným palivem a radioaktivním odpadem, jeho umístění, složení a množství, popis jeho přepravy, zpracování, úpravy, skladování a ukládání, včetně zabezpečení minimalizace tvorby radioaktivního odpadu z vyřazování z provozu,</w:t>
      </w:r>
    </w:p>
    <w:p w14:paraId="273F8D2D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4C17B8E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způsob opakovaného použití a recyklace vyřazovaných materiálů, systémů, konstrukcí a komponent,</w:t>
      </w:r>
    </w:p>
    <w:p w14:paraId="451D9A0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j) </w:t>
      </w:r>
    </w:p>
    <w:p w14:paraId="1BAA36F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bezpečnostní rozbory vyřazování z provozu,</w:t>
      </w:r>
    </w:p>
    <w:p w14:paraId="6C0C4FD7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2F5FD355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předběžný odhad nákladů na vyřazování z provozu a dostupnosti finančních prostředků,</w:t>
      </w:r>
    </w:p>
    <w:p w14:paraId="0A3B30D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l) </w:t>
      </w:r>
    </w:p>
    <w:p w14:paraId="1BCD23C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rozsah a způsob měření a hodnocení ozáření zaměstnanců a jiných fyzických osob a ozáření pracoviště a jeho okolí radionuklidy a</w:t>
      </w:r>
    </w:p>
    <w:p w14:paraId="27E1B52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m) </w:t>
      </w:r>
    </w:p>
    <w:p w14:paraId="18EF4D5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způsob závěrečného radiačního monitorování v místě jaderného zařízení nebo pracoviště IV. kategorie po ukončení vyřazování z provozu.</w:t>
      </w:r>
    </w:p>
    <w:p w14:paraId="2F760673" w14:textId="604C8C7A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74250" wp14:editId="49E7E517">
            <wp:extent cx="352425" cy="285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(3) Plán vyřazování z provozu jaderného zařízení a pracoviště III. kategorie nebo pracoviště IV. kategorie musí být v souladu s koncepci bezpečného ukončení provozu povolovaného zařízení nebo pracoviště a musí obsahovat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5DE24470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C6874A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počátečního a konečného stavu jaderného zařízení nebo pracoviště III. kategorie nebo pracoviště IV. kategorie,</w:t>
      </w:r>
    </w:p>
    <w:p w14:paraId="5E4FD6B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7ED6FEB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provozní historii jaderného zařízení nebo pracoviště III. kategorie nebo pracoviště IV. kategorie,</w:t>
      </w:r>
    </w:p>
    <w:p w14:paraId="2AEB55C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2145764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dostupných nebo uvažovaných technologií schopných zabezpečit bezpečnou realizaci vyřazovaní z provozu,</w:t>
      </w:r>
    </w:p>
    <w:p w14:paraId="00D6446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3709E98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bezpečnostní rozbory k vyřazování z provozu,</w:t>
      </w:r>
    </w:p>
    <w:p w14:paraId="12507A92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347AFD85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jaderného zařízení nebo pracoviště III. kategorie nebo pracoviště IV. kategorie včetně technologických a stavebních částí,</w:t>
      </w:r>
    </w:p>
    <w:p w14:paraId="6D5C9FEB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156FFAF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předpokládaný termín zahájení vyřazování z provozu, zdůvodnění způsobu a rozsahu vyřazování z provozu a časový harmonogram vyřazování z provozu,</w:t>
      </w:r>
    </w:p>
    <w:p w14:paraId="03FB0A6E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50CBE2B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předpokládané radionuklidové složení látek vyskytujících se v jaderném zařízení nebo na pracovišti III. kategorie nebo pracovišti IV. kategorie v okamžiku před ukončením provozu, posouzení jejich fyzikálně-chemické formy, aktivity, toxicity, objemu a hmotnosti,</w:t>
      </w:r>
    </w:p>
    <w:p w14:paraId="38C6897C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33953A8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návrh organizační přípravy a personálního zajištění v období vyřazování z provozu,</w:t>
      </w:r>
    </w:p>
    <w:p w14:paraId="7EF431A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7920B15F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návrh zajištění fyzické ochrany v období vyřazování z provozu,</w:t>
      </w:r>
    </w:p>
    <w:p w14:paraId="7641793A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j) </w:t>
      </w:r>
    </w:p>
    <w:p w14:paraId="48D49FAE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návrh programu monitorování v období vyřazování z provozu,</w:t>
      </w:r>
    </w:p>
    <w:p w14:paraId="1FFEA88F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07954155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záměr provádění úprav zóny havarijního plánování, pokud byla stanovena, a záměr připravenosti k odezvě na radiační mimořádnou událost,</w:t>
      </w:r>
    </w:p>
    <w:p w14:paraId="03F80305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l) </w:t>
      </w:r>
    </w:p>
    <w:p w14:paraId="5C987F93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bezpečného nakládání s radioaktivním odpadem a vyhořelým jaderným palivem včetně financování tohoto nakládání, bude-li radioaktivní odpad nebo vyhořelé jaderné palivo při činnosti vznikat,</w:t>
      </w:r>
    </w:p>
    <w:p w14:paraId="61632369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m) </w:t>
      </w:r>
    </w:p>
    <w:p w14:paraId="33525A66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využití území a systémů, konstrukcí a komponent nebo, není-li možné úplné vyřazení, program pro údržbu, zkoušky, kontrolu systémů, konstrukcí a komponent zohledňující jeho změny v průběhu vyřazování z provozu,</w:t>
      </w:r>
    </w:p>
    <w:p w14:paraId="7962BA1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n) </w:t>
      </w:r>
    </w:p>
    <w:p w14:paraId="5B891529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výchozí podklady pro odhad nákladů na vyřazování z provozu a</w:t>
      </w:r>
    </w:p>
    <w:p w14:paraId="34FDB0D1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o) </w:t>
      </w:r>
    </w:p>
    <w:p w14:paraId="0375237D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návrh zajištění radiační ochrany v období vyřazování z provozu.</w:t>
      </w:r>
    </w:p>
    <w:p w14:paraId="3FDF128E" w14:textId="2E467254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7F132" wp14:editId="70B015EF">
            <wp:extent cx="352425" cy="285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(4) Plán vyřazování z provozu musí být aktualizován spolu s odhadem nákladů na vyřazování z provozu nejméně jednou za 5 let.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CE801" wp14:editId="450984A3">
            <wp:extent cx="352425" cy="28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(5) Bezpečnostní zpráva, která je součástí dokumentace pro povolení k jednotlivým etapám vyřazování z provozu jaderného zařízení nebo pracoviště III. kategorie a pracoviště IV. kategorie a která musí být v souladu s plánem vyřazování z provozu, musí obsahovat</w:t>
      </w: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6BD7A880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B682B50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změn jaderného zařízení nebo pracoviště III. kategorie a pracoviště IV. kategorie v průběhu jeho vyřazování z provozu, včetně seznamu systémů, konstrukcí a komponent dosud nevyřazených,</w:t>
      </w:r>
    </w:p>
    <w:p w14:paraId="76527CCB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58A64B1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aktualizaci jejich zařazení do bezpečnostních tříd,</w:t>
      </w:r>
    </w:p>
    <w:p w14:paraId="3945B856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2BD9382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změny v plánovaném způsobu vyřazování z provozu a jejich zdůvodnění,</w:t>
      </w:r>
    </w:p>
    <w:p w14:paraId="7DD0BB03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4BA36BA8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popis a zdůvodnění nutnosti instalace a provozu nových systémů, konstrukcí a komponent a jejich vlivu na zajištění radiační ochrany, monitorování radiační situace a zvládání radiační mimořádné události a</w:t>
      </w:r>
    </w:p>
    <w:p w14:paraId="5765F8C0" w14:textId="77777777" w:rsidR="0095290F" w:rsidRPr="0095290F" w:rsidRDefault="0095290F" w:rsidP="0095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7E04CD17" w14:textId="77777777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posouzení vlivu současně probíhajících vyřazovacích činností na zajištění radiační ochrany, monitorování radiační situace a zvládání radiační mimořádné události.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193CE86A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ČÁST ŠESTÁ</w:t>
      </w:r>
    </w:p>
    <w:p w14:paraId="50ACE421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13B8939E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2B03CEC5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4C202226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14</w:t>
      </w:r>
    </w:p>
    <w:p w14:paraId="07CAE9B2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0E73F5A2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Oznámení</w:t>
      </w:r>
    </w:p>
    <w:p w14:paraId="11A30286" w14:textId="0B74E961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7D23DD" wp14:editId="2B5232D5">
            <wp:extent cx="352425" cy="28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Tato vyhláška byla oznámena v souladu se směrnicí Evropského parlamentu a Rady (EU) 2015/1535 ze dne 9. září 2015 o postupu při poskytování informací v oblasti technických předpisů a předpisů pro služby informační společnosti.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35A48AC6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§ 15</w:t>
      </w:r>
    </w:p>
    <w:p w14:paraId="046C9B56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</w:p>
    <w:p w14:paraId="558FD7B5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0A530DB4" w14:textId="7F801082" w:rsidR="0095290F" w:rsidRPr="0095290F" w:rsidRDefault="0095290F" w:rsidP="009529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D5A348" wp14:editId="59E69F74">
            <wp:extent cx="352425" cy="28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0F">
        <w:rPr>
          <w:rFonts w:ascii="Times New Roman" w:hAnsi="Times New Roman" w:cs="Times New Roman"/>
          <w:sz w:val="24"/>
          <w:szCs w:val="24"/>
        </w:rPr>
        <w:t>Tato vyhláška nabývá účinnosti dnem 1. ledna 2017.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2F4168CA" w14:textId="77777777" w:rsidR="0095290F" w:rsidRPr="0095290F" w:rsidRDefault="0095290F" w:rsidP="0095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>Předsedkyně:</w:t>
      </w:r>
    </w:p>
    <w:p w14:paraId="7B5DE246" w14:textId="77777777" w:rsidR="0095290F" w:rsidRPr="0095290F" w:rsidRDefault="0095290F" w:rsidP="0095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Ing. </w:t>
      </w:r>
      <w:r w:rsidRPr="0095290F">
        <w:rPr>
          <w:rFonts w:ascii="Times New Roman" w:hAnsi="Times New Roman" w:cs="Times New Roman"/>
          <w:b/>
          <w:bCs/>
          <w:sz w:val="24"/>
          <w:szCs w:val="24"/>
        </w:rPr>
        <w:t>Drábová</w:t>
      </w:r>
      <w:r w:rsidRPr="0095290F">
        <w:rPr>
          <w:rFonts w:ascii="Times New Roman" w:hAnsi="Times New Roman" w:cs="Times New Roman"/>
          <w:sz w:val="24"/>
          <w:szCs w:val="24"/>
        </w:rPr>
        <w:t>, Ph.D., v. r.</w:t>
      </w:r>
    </w:p>
    <w:p w14:paraId="5BBE8FEA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br/>
      </w:r>
      <w:r w:rsidRPr="0095290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  <w:r w:rsidRPr="0095290F">
        <w:rPr>
          <w:rFonts w:ascii="Times New Roman" w:hAnsi="Times New Roman" w:cs="Times New Roman"/>
          <w:sz w:val="24"/>
          <w:szCs w:val="24"/>
        </w:rPr>
        <w:br/>
      </w:r>
    </w:p>
    <w:p w14:paraId="38A3E0D8" w14:textId="77777777" w:rsidR="0095290F" w:rsidRPr="0095290F" w:rsidRDefault="0095290F" w:rsidP="0095290F">
      <w:pPr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01F59A56" w14:textId="48992C63" w:rsidR="0095290F" w:rsidRPr="0095290F" w:rsidRDefault="0095290F" w:rsidP="0095290F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95290F">
        <w:rPr>
          <w:rFonts w:ascii="Times New Roman" w:hAnsi="Times New Roman" w:cs="Times New Roman"/>
          <w:sz w:val="24"/>
          <w:szCs w:val="24"/>
        </w:rPr>
        <w:lastRenderedPageBreak/>
        <w:t>Vyhláška č. 23/2008 Sb., o technických podmínkách požární ochrany staveb, ve znění vyhlášky č. 268/2011 Sb.</w:t>
      </w:r>
    </w:p>
    <w:p w14:paraId="218C0698" w14:textId="6C9A3CEF" w:rsidR="00EB60C6" w:rsidRPr="0095290F" w:rsidRDefault="0095290F" w:rsidP="00943F15">
      <w:pPr>
        <w:rPr>
          <w:rFonts w:ascii="Times New Roman" w:hAnsi="Times New Roman" w:cs="Times New Roman"/>
          <w:sz w:val="24"/>
          <w:szCs w:val="24"/>
        </w:rPr>
      </w:pPr>
    </w:p>
    <w:sectPr w:rsidR="00EB60C6" w:rsidRPr="0095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AB"/>
    <w:rsid w:val="00024FAB"/>
    <w:rsid w:val="00236D85"/>
    <w:rsid w:val="002B32A1"/>
    <w:rsid w:val="00534C20"/>
    <w:rsid w:val="00943F15"/>
    <w:rsid w:val="0095290F"/>
    <w:rsid w:val="00AC13D5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08EC"/>
  <w15:chartTrackingRefBased/>
  <w15:docId w15:val="{2BF55437-57CC-40F1-A096-72680255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b0">
    <w:name w:val="sb0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sb1">
    <w:name w:val="sb1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customStyle="1" w:styleId="sb2">
    <w:name w:val="sb2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sb01">
    <w:name w:val="sb01"/>
    <w:basedOn w:val="Standardnpsmoodstavce"/>
    <w:rsid w:val="00024FAB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sid w:val="00024FAB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024FAB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4F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4F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sbirka.cz/2016/16-263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5414</Words>
  <Characters>31944</Characters>
  <Application>Microsoft Office Word</Application>
  <DocSecurity>0</DocSecurity>
  <Lines>266</Lines>
  <Paragraphs>74</Paragraphs>
  <ScaleCrop>false</ScaleCrop>
  <Company/>
  <LinksUpToDate>false</LinksUpToDate>
  <CharactersWithSpaces>37284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2</cp:revision>
  <dcterms:created xsi:type="dcterms:W3CDTF">2021-02-14T12:55:00Z</dcterms:created>
  <dcterms:modified xsi:type="dcterms:W3CDTF">2021-02-14T12:55:00Z</dcterms:modified>
</cp:coreProperties>
</file>